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681" w:rsidRPr="00E81681" w:rsidRDefault="00E81681" w:rsidP="00E81681">
      <w:pPr>
        <w:widowControl/>
        <w:spacing w:before="100" w:beforeAutospacing="1" w:after="100" w:afterAutospacing="1" w:line="480" w:lineRule="auto"/>
        <w:jc w:val="left"/>
        <w:rPr>
          <w:rFonts w:ascii="Arial" w:eastAsia="宋体" w:hAnsi="Arial" w:cs="Arial"/>
          <w:kern w:val="0"/>
          <w:sz w:val="18"/>
          <w:szCs w:val="18"/>
        </w:rPr>
      </w:pPr>
      <w:r w:rsidRPr="00E81681">
        <w:rPr>
          <w:rFonts w:ascii="宋体" w:eastAsia="宋体" w:hAnsi="宋体" w:cs="Arial"/>
          <w:color w:val="000000"/>
          <w:kern w:val="0"/>
          <w:sz w:val="27"/>
          <w:szCs w:val="27"/>
        </w:rPr>
        <w:t>一、具体岗位及要求：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361"/>
        <w:gridCol w:w="997"/>
        <w:gridCol w:w="5137"/>
      </w:tblGrid>
      <w:tr w:rsidR="00E81681" w:rsidRPr="00E81681" w:rsidTr="00E81681">
        <w:trPr>
          <w:jc w:val="center"/>
        </w:trPr>
        <w:tc>
          <w:tcPr>
            <w:tcW w:w="4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1681" w:rsidRPr="00E81681" w:rsidRDefault="00E81681" w:rsidP="00E81681">
            <w:pPr>
              <w:widowControl/>
              <w:spacing w:line="400" w:lineRule="exact"/>
              <w:jc w:val="center"/>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t>序号</w:t>
            </w:r>
          </w:p>
        </w:tc>
        <w:tc>
          <w:tcPr>
            <w:tcW w:w="8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1681" w:rsidRPr="00E81681" w:rsidRDefault="00E81681" w:rsidP="00E81681">
            <w:pPr>
              <w:widowControl/>
              <w:spacing w:line="360" w:lineRule="auto"/>
              <w:jc w:val="center"/>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t>专业</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1681" w:rsidRPr="00E81681" w:rsidRDefault="00E81681" w:rsidP="00E81681">
            <w:pPr>
              <w:widowControl/>
              <w:spacing w:line="400" w:lineRule="exact"/>
              <w:jc w:val="center"/>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t>人数</w:t>
            </w:r>
          </w:p>
        </w:tc>
        <w:tc>
          <w:tcPr>
            <w:tcW w:w="30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1681" w:rsidRPr="00E81681" w:rsidRDefault="00E81681" w:rsidP="00E81681">
            <w:pPr>
              <w:widowControl/>
              <w:spacing w:line="400" w:lineRule="exact"/>
              <w:jc w:val="center"/>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t>具体要求</w:t>
            </w:r>
          </w:p>
        </w:tc>
      </w:tr>
      <w:tr w:rsidR="00E81681" w:rsidRPr="00E81681" w:rsidTr="00E81681">
        <w:trPr>
          <w:jc w:val="center"/>
        </w:trPr>
        <w:tc>
          <w:tcPr>
            <w:tcW w:w="4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1681" w:rsidRPr="00E81681" w:rsidRDefault="00E81681" w:rsidP="00E81681">
            <w:pPr>
              <w:widowControl/>
              <w:spacing w:line="400" w:lineRule="exact"/>
              <w:jc w:val="center"/>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t>1</w:t>
            </w:r>
          </w:p>
        </w:tc>
        <w:tc>
          <w:tcPr>
            <w:tcW w:w="8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1681" w:rsidRPr="00E81681" w:rsidRDefault="00E81681" w:rsidP="00E81681">
            <w:pPr>
              <w:widowControl/>
              <w:spacing w:line="400" w:lineRule="exact"/>
              <w:jc w:val="center"/>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t>数学</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1681" w:rsidRPr="00E81681" w:rsidRDefault="00E81681" w:rsidP="00E81681">
            <w:pPr>
              <w:widowControl/>
              <w:spacing w:line="400" w:lineRule="exact"/>
              <w:jc w:val="center"/>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2人</w:t>
            </w:r>
          </w:p>
        </w:tc>
        <w:tc>
          <w:tcPr>
            <w:tcW w:w="3096" w:type="pct"/>
            <w:tcBorders>
              <w:top w:val="single" w:sz="4" w:space="0" w:color="auto"/>
              <w:left w:val="single" w:sz="4" w:space="0" w:color="auto"/>
              <w:bottom w:val="single" w:sz="4" w:space="0" w:color="auto"/>
              <w:right w:val="single" w:sz="4" w:space="0" w:color="auto"/>
            </w:tcBorders>
            <w:shd w:val="clear" w:color="auto" w:fill="auto"/>
            <w:hideMark/>
          </w:tcPr>
          <w:p w:rsidR="00E81681" w:rsidRPr="00E81681" w:rsidRDefault="00E81681" w:rsidP="00E81681">
            <w:pPr>
              <w:widowControl/>
              <w:spacing w:line="400" w:lineRule="exact"/>
              <w:ind w:firstLineChars="210" w:firstLine="504"/>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1、具有硕士研究生及以上学历学位者，或具有高级职称者；</w:t>
            </w:r>
          </w:p>
          <w:p w:rsidR="00E81681" w:rsidRPr="00E81681" w:rsidRDefault="00E81681" w:rsidP="00E81681">
            <w:pPr>
              <w:widowControl/>
              <w:spacing w:line="400" w:lineRule="exact"/>
              <w:ind w:firstLineChars="210" w:firstLine="504"/>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2、</w:t>
            </w:r>
            <w:r w:rsidRPr="00E81681">
              <w:rPr>
                <w:rFonts w:ascii="微软雅黑" w:eastAsia="微软雅黑" w:hAnsi="微软雅黑" w:cs="宋体" w:hint="eastAsia"/>
                <w:color w:val="000000"/>
                <w:kern w:val="0"/>
                <w:sz w:val="24"/>
                <w:szCs w:val="21"/>
              </w:rPr>
              <w:t>数学与应用数学及相关专业毕业</w:t>
            </w:r>
            <w:r w:rsidRPr="00E81681">
              <w:rPr>
                <w:rFonts w:ascii="微软雅黑" w:eastAsia="微软雅黑" w:hAnsi="微软雅黑" w:cs="Arial" w:hint="eastAsia"/>
                <w:color w:val="000000"/>
                <w:kern w:val="0"/>
                <w:sz w:val="24"/>
                <w:szCs w:val="21"/>
              </w:rPr>
              <w:t>；</w:t>
            </w:r>
          </w:p>
          <w:p w:rsidR="00E81681" w:rsidRPr="00E81681" w:rsidRDefault="00E81681" w:rsidP="00E81681">
            <w:pPr>
              <w:widowControl/>
              <w:spacing w:line="400" w:lineRule="exact"/>
              <w:ind w:firstLineChars="210" w:firstLine="504"/>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3、有工作经验者优先，有数学建模指导或参赛经验者优先。</w:t>
            </w:r>
          </w:p>
        </w:tc>
      </w:tr>
      <w:tr w:rsidR="00E81681" w:rsidRPr="00E81681" w:rsidTr="00E81681">
        <w:trPr>
          <w:jc w:val="center"/>
        </w:trPr>
        <w:tc>
          <w:tcPr>
            <w:tcW w:w="4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1681" w:rsidRPr="00E81681" w:rsidRDefault="00E81681" w:rsidP="00E81681">
            <w:pPr>
              <w:widowControl/>
              <w:spacing w:line="400" w:lineRule="exact"/>
              <w:jc w:val="center"/>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t>2</w:t>
            </w:r>
          </w:p>
        </w:tc>
        <w:tc>
          <w:tcPr>
            <w:tcW w:w="8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1681" w:rsidRPr="00E81681" w:rsidRDefault="00E81681" w:rsidP="00E81681">
            <w:pPr>
              <w:widowControl/>
              <w:spacing w:line="400" w:lineRule="exact"/>
              <w:jc w:val="center"/>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t>体育</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1681" w:rsidRPr="00E81681" w:rsidRDefault="00E81681" w:rsidP="00E81681">
            <w:pPr>
              <w:widowControl/>
              <w:spacing w:line="400" w:lineRule="exact"/>
              <w:jc w:val="center"/>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4人</w:t>
            </w:r>
          </w:p>
        </w:tc>
        <w:tc>
          <w:tcPr>
            <w:tcW w:w="3096" w:type="pct"/>
            <w:tcBorders>
              <w:top w:val="single" w:sz="4" w:space="0" w:color="auto"/>
              <w:left w:val="single" w:sz="4" w:space="0" w:color="auto"/>
              <w:bottom w:val="single" w:sz="4" w:space="0" w:color="auto"/>
              <w:right w:val="single" w:sz="4" w:space="0" w:color="auto"/>
            </w:tcBorders>
            <w:shd w:val="clear" w:color="auto" w:fill="auto"/>
            <w:hideMark/>
          </w:tcPr>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1、具有硕士研究生学历学位者，或条件优秀者可放宽至本科。</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2、体育专业，方向：篮球（1人）、气排球（1人）、羽毛球（1人）、网球（1人）。</w:t>
            </w:r>
          </w:p>
        </w:tc>
      </w:tr>
      <w:tr w:rsidR="00E81681" w:rsidRPr="00E81681" w:rsidTr="00E81681">
        <w:trPr>
          <w:jc w:val="center"/>
        </w:trPr>
        <w:tc>
          <w:tcPr>
            <w:tcW w:w="4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1681" w:rsidRPr="00E81681" w:rsidRDefault="00E81681" w:rsidP="00E81681">
            <w:pPr>
              <w:widowControl/>
              <w:spacing w:line="400" w:lineRule="exact"/>
              <w:jc w:val="center"/>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t>3</w:t>
            </w:r>
          </w:p>
        </w:tc>
        <w:tc>
          <w:tcPr>
            <w:tcW w:w="8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1681" w:rsidRPr="00E81681" w:rsidRDefault="00E81681" w:rsidP="00E81681">
            <w:pPr>
              <w:widowControl/>
              <w:spacing w:line="400" w:lineRule="exact"/>
              <w:jc w:val="center"/>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t>广播电视学</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1681" w:rsidRPr="00E81681" w:rsidRDefault="00E81681" w:rsidP="00E81681">
            <w:pPr>
              <w:widowControl/>
              <w:spacing w:line="400" w:lineRule="exact"/>
              <w:jc w:val="center"/>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2人</w:t>
            </w:r>
          </w:p>
        </w:tc>
        <w:tc>
          <w:tcPr>
            <w:tcW w:w="3096" w:type="pct"/>
            <w:tcBorders>
              <w:top w:val="single" w:sz="4" w:space="0" w:color="auto"/>
              <w:left w:val="single" w:sz="4" w:space="0" w:color="auto"/>
              <w:bottom w:val="single" w:sz="4" w:space="0" w:color="auto"/>
              <w:right w:val="single" w:sz="4" w:space="0" w:color="auto"/>
            </w:tcBorders>
            <w:shd w:val="clear" w:color="auto" w:fill="auto"/>
            <w:hideMark/>
          </w:tcPr>
          <w:p w:rsidR="00E81681" w:rsidRPr="00E81681" w:rsidRDefault="00E81681" w:rsidP="00E81681">
            <w:pPr>
              <w:widowControl/>
              <w:spacing w:line="400" w:lineRule="exact"/>
              <w:ind w:firstLineChars="150" w:firstLine="36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t>广播电视学（广播电视节目编导方向）1人：</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1、广播电视学、广播电视节目编导等专业全日制研究生及以上学历并获得硕士学位（副高以上职称，可适当放宽学历条件）；</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2、作品获得过区级二等奖或国家级三等奖及以上节目奖项者学历可放宽至本科；</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3、熟悉各种电视节目编导的工作流程、具有丰富的专题策划、信息采编和整合经验；</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4、40岁以下，具有广播电视相关行业3-5年从业经验。</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t>广播电视学（电视摄像与后期制作方向）1人：</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1、广播电视学或相关专业全日制研究生及以上学历并获得硕士学位（副高以上职称，可适当放宽学历条件）；</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2、获得过区级二等奖或国家级三等奖及以上广电作品奖项者学历可放宽至本科；</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3、熟悉各种电视摄像器材操作与后期软件制作，具有实践经验（加试实操能力）；</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lastRenderedPageBreak/>
              <w:t>4、40岁以下，具有广播电视相关行业3-5年从业经验。</w:t>
            </w:r>
          </w:p>
        </w:tc>
      </w:tr>
      <w:tr w:rsidR="00E81681" w:rsidRPr="00E81681" w:rsidTr="00E81681">
        <w:trPr>
          <w:jc w:val="center"/>
        </w:trPr>
        <w:tc>
          <w:tcPr>
            <w:tcW w:w="4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1681" w:rsidRPr="00E81681" w:rsidRDefault="00E81681" w:rsidP="00E81681">
            <w:pPr>
              <w:widowControl/>
              <w:spacing w:line="400" w:lineRule="exact"/>
              <w:jc w:val="center"/>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lastRenderedPageBreak/>
              <w:t>4</w:t>
            </w:r>
          </w:p>
        </w:tc>
        <w:tc>
          <w:tcPr>
            <w:tcW w:w="8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1681" w:rsidRPr="00E81681" w:rsidRDefault="00E81681" w:rsidP="00E81681">
            <w:pPr>
              <w:widowControl/>
              <w:spacing w:line="400" w:lineRule="exact"/>
              <w:jc w:val="center"/>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t>新闻学</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1681" w:rsidRPr="00E81681" w:rsidRDefault="00E81681" w:rsidP="00E81681">
            <w:pPr>
              <w:widowControl/>
              <w:spacing w:line="400" w:lineRule="exact"/>
              <w:jc w:val="center"/>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2人</w:t>
            </w:r>
          </w:p>
        </w:tc>
        <w:tc>
          <w:tcPr>
            <w:tcW w:w="3096" w:type="pct"/>
            <w:tcBorders>
              <w:top w:val="single" w:sz="4" w:space="0" w:color="auto"/>
              <w:left w:val="single" w:sz="4" w:space="0" w:color="auto"/>
              <w:bottom w:val="single" w:sz="4" w:space="0" w:color="auto"/>
              <w:right w:val="single" w:sz="4" w:space="0" w:color="auto"/>
            </w:tcBorders>
            <w:shd w:val="clear" w:color="auto" w:fill="auto"/>
            <w:hideMark/>
          </w:tcPr>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t>新闻学（新闻摄像、新闻摄影与后期制作方向）1人：</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1、新闻传播学专业硕士学位（副高以上职称，可适当放宽学历条件）；</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2、获得过区级二等奖或国家级三等奖及以上新闻作品奖项者学历可放宽至本科；</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3、精通新闻摄像、新闻摄影及后期制作技术（加试实操能力）；</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4、40岁以下，在媒体行业从事新闻摄像摄影与后期制作工作3年以上。</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t>新闻学（新媒体方向）1人：</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1、新闻传播学专业硕士学位（副高以上职称，可适当放宽学历条件）；</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2、获得过区级二等奖或国家级三等奖及以上新闻作品奖项者学历可放宽至本科；</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3、精通自媒体、APP编程技术及后台操作技术（加试实操能力）；</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4、40岁以下，在媒体行业从事新闻摄像摄影与后期制作工作3年以上。</w:t>
            </w:r>
          </w:p>
        </w:tc>
      </w:tr>
      <w:tr w:rsidR="00E81681" w:rsidRPr="00E81681" w:rsidTr="00E81681">
        <w:trPr>
          <w:jc w:val="center"/>
        </w:trPr>
        <w:tc>
          <w:tcPr>
            <w:tcW w:w="4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1681" w:rsidRPr="00E81681" w:rsidRDefault="00E81681" w:rsidP="00E81681">
            <w:pPr>
              <w:widowControl/>
              <w:spacing w:line="400" w:lineRule="exact"/>
              <w:jc w:val="center"/>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t>5</w:t>
            </w:r>
          </w:p>
        </w:tc>
        <w:tc>
          <w:tcPr>
            <w:tcW w:w="8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1681" w:rsidRPr="00E81681" w:rsidRDefault="00E81681" w:rsidP="00E81681">
            <w:pPr>
              <w:widowControl/>
              <w:spacing w:line="400" w:lineRule="exact"/>
              <w:jc w:val="center"/>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t>广告学</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1681" w:rsidRPr="00E81681" w:rsidRDefault="00E81681" w:rsidP="00E81681">
            <w:pPr>
              <w:widowControl/>
              <w:spacing w:line="400" w:lineRule="exact"/>
              <w:jc w:val="center"/>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1人</w:t>
            </w:r>
          </w:p>
        </w:tc>
        <w:tc>
          <w:tcPr>
            <w:tcW w:w="3096" w:type="pct"/>
            <w:tcBorders>
              <w:top w:val="single" w:sz="4" w:space="0" w:color="auto"/>
              <w:left w:val="single" w:sz="4" w:space="0" w:color="auto"/>
              <w:bottom w:val="single" w:sz="4" w:space="0" w:color="auto"/>
              <w:right w:val="single" w:sz="4" w:space="0" w:color="auto"/>
            </w:tcBorders>
            <w:shd w:val="clear" w:color="auto" w:fill="auto"/>
            <w:hideMark/>
          </w:tcPr>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t>广告学（摄像与后期制作）1人：</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1、“211”或“985”高校传播学专业全日制研究生及以上学历并获得硕士学位，专业基础扎实；</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2、精通电视摄像及后期制作技术（加试实操能力）；</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3、40岁以下，具有广告或媒体相关行业3年从业经验（具有高级职称可适当放宽为学士）；</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4、具备以下条件者优先考虑录用：</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t>①制作有广告片被广告主采用并在相关媒体播出；</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lastRenderedPageBreak/>
              <w:t>②具有在一线4A广告公司或同类型公司从业经验。</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t> </w:t>
            </w:r>
          </w:p>
        </w:tc>
      </w:tr>
      <w:tr w:rsidR="00E81681" w:rsidRPr="00E81681" w:rsidTr="00E81681">
        <w:trPr>
          <w:jc w:val="center"/>
        </w:trPr>
        <w:tc>
          <w:tcPr>
            <w:tcW w:w="4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1681" w:rsidRPr="00E81681" w:rsidRDefault="00E81681" w:rsidP="00E81681">
            <w:pPr>
              <w:widowControl/>
              <w:spacing w:line="400" w:lineRule="exact"/>
              <w:jc w:val="center"/>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lastRenderedPageBreak/>
              <w:t>6</w:t>
            </w:r>
          </w:p>
        </w:tc>
        <w:tc>
          <w:tcPr>
            <w:tcW w:w="8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1681" w:rsidRPr="00E81681" w:rsidRDefault="00E81681" w:rsidP="00E81681">
            <w:pPr>
              <w:widowControl/>
              <w:spacing w:line="400" w:lineRule="exact"/>
              <w:jc w:val="center"/>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t>美术学</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1681" w:rsidRPr="00E81681" w:rsidRDefault="00E81681" w:rsidP="00E81681">
            <w:pPr>
              <w:widowControl/>
              <w:spacing w:line="400" w:lineRule="exact"/>
              <w:jc w:val="center"/>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1人</w:t>
            </w:r>
          </w:p>
        </w:tc>
        <w:tc>
          <w:tcPr>
            <w:tcW w:w="3096" w:type="pct"/>
            <w:tcBorders>
              <w:top w:val="single" w:sz="4" w:space="0" w:color="auto"/>
              <w:left w:val="single" w:sz="4" w:space="0" w:color="auto"/>
              <w:bottom w:val="single" w:sz="4" w:space="0" w:color="auto"/>
              <w:right w:val="single" w:sz="4" w:space="0" w:color="auto"/>
            </w:tcBorders>
            <w:shd w:val="clear" w:color="auto" w:fill="auto"/>
            <w:hideMark/>
          </w:tcPr>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t>美术学（艺术设计方向）</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1、美术学专业全日制研究生及以上学历并获得硕士学位，专业基础扎实；</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2、精通3D Max、V- Ray、犀牛等三维软件（加试实操能力）；</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1"/>
              </w:rPr>
              <w:t>3、具备以下条件者优先考虑录用：</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t>①有展示设计作品被采用并在大型展会展出；</w:t>
            </w:r>
          </w:p>
          <w:p w:rsidR="00E81681" w:rsidRPr="00E81681" w:rsidRDefault="00E81681" w:rsidP="00E81681">
            <w:pPr>
              <w:widowControl/>
              <w:spacing w:line="400" w:lineRule="exact"/>
              <w:ind w:firstLineChars="200" w:firstLine="480"/>
              <w:jc w:val="left"/>
              <w:rPr>
                <w:rFonts w:ascii="宋体" w:eastAsia="宋体" w:hAnsi="宋体" w:cs="宋体"/>
                <w:kern w:val="0"/>
                <w:sz w:val="24"/>
                <w:szCs w:val="24"/>
              </w:rPr>
            </w:pPr>
            <w:r w:rsidRPr="00E81681">
              <w:rPr>
                <w:rFonts w:ascii="微软雅黑" w:eastAsia="微软雅黑" w:hAnsi="微软雅黑" w:cs="Arial" w:hint="eastAsia"/>
                <w:color w:val="000000"/>
                <w:kern w:val="0"/>
                <w:sz w:val="24"/>
                <w:szCs w:val="24"/>
              </w:rPr>
              <w:t>②具有大型工程装修方案被采用并施工完成。</w:t>
            </w:r>
          </w:p>
        </w:tc>
      </w:tr>
    </w:tbl>
    <w:p w:rsidR="002F506E" w:rsidRDefault="002F506E">
      <w:bookmarkStart w:id="0" w:name="_GoBack"/>
      <w:bookmarkEnd w:id="0"/>
    </w:p>
    <w:sectPr w:rsidR="002F506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981"/>
    <w:rsid w:val="002F506E"/>
    <w:rsid w:val="00CA2981"/>
    <w:rsid w:val="00E816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FC97C2-46D7-40E9-A7DF-A49216A1A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8168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5116095">
      <w:bodyDiv w:val="1"/>
      <w:marLeft w:val="0"/>
      <w:marRight w:val="0"/>
      <w:marTop w:val="0"/>
      <w:marBottom w:val="0"/>
      <w:divBdr>
        <w:top w:val="none" w:sz="0" w:space="0" w:color="auto"/>
        <w:left w:val="none" w:sz="0" w:space="0" w:color="auto"/>
        <w:bottom w:val="none" w:sz="0" w:space="0" w:color="auto"/>
        <w:right w:val="none" w:sz="0" w:space="0" w:color="auto"/>
      </w:divBdr>
      <w:divsChild>
        <w:div w:id="7373636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1050</Characters>
  <Application>Microsoft Office Word</Application>
  <DocSecurity>0</DocSecurity>
  <Lines>8</Lines>
  <Paragraphs>2</Paragraphs>
  <ScaleCrop>false</ScaleCrop>
  <Company>CHINA</Company>
  <LinksUpToDate>false</LinksUpToDate>
  <CharactersWithSpaces>1232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2016-11-16T12:35:00Z</dcterms:created>
  <dcterms:modified xsi:type="dcterms:W3CDTF">2016-11-16T12:35:00Z</dcterms:modified>
</cp:coreProperties>
</file>