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320" w:rightChars="1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spacing w:line="0" w:lineRule="atLeast"/>
        <w:jc w:val="center"/>
        <w:rPr>
          <w:rFonts w:hint="eastAsia" w:ascii="方正小标宋简体" w:hAnsi="小标宋" w:eastAsia="方正小标宋简体" w:cs="小标宋"/>
          <w:sz w:val="40"/>
          <w:szCs w:val="40"/>
        </w:rPr>
      </w:pPr>
      <w:r>
        <w:rPr>
          <w:rFonts w:hint="eastAsia" w:ascii="方正小标宋简体" w:hAnsi="小标宋" w:eastAsia="方正小标宋简体" w:cs="小标宋"/>
          <w:sz w:val="40"/>
          <w:szCs w:val="40"/>
        </w:rPr>
        <w:t>202</w:t>
      </w:r>
      <w:r>
        <w:rPr>
          <w:rFonts w:hint="eastAsia" w:ascii="方正小标宋简体" w:hAnsi="小标宋" w:eastAsia="方正小标宋简体" w:cs="小标宋"/>
          <w:sz w:val="40"/>
          <w:szCs w:val="40"/>
          <w:lang w:val="en-US" w:eastAsia="zh-CN"/>
        </w:rPr>
        <w:t>4</w:t>
      </w:r>
      <w:r>
        <w:rPr>
          <w:rFonts w:hint="eastAsia" w:ascii="方正小标宋简体" w:hAnsi="小标宋" w:eastAsia="方正小标宋简体" w:cs="小标宋"/>
          <w:sz w:val="40"/>
          <w:szCs w:val="40"/>
        </w:rPr>
        <w:t>年将乐县公开招聘</w:t>
      </w:r>
    </w:p>
    <w:p>
      <w:pPr>
        <w:snapToGrid w:val="0"/>
        <w:spacing w:line="0" w:lineRule="atLeast"/>
        <w:jc w:val="center"/>
        <w:rPr>
          <w:rFonts w:hint="eastAsia" w:ascii="方正小标宋简体" w:hAnsi="小标宋" w:eastAsia="方正小标宋简体" w:cs="小标宋"/>
          <w:sz w:val="40"/>
          <w:szCs w:val="40"/>
        </w:rPr>
      </w:pPr>
      <w:r>
        <w:rPr>
          <w:rFonts w:hint="eastAsia" w:ascii="方正小标宋简体" w:hAnsi="小标宋" w:eastAsia="方正小标宋简体" w:cs="小标宋"/>
          <w:sz w:val="40"/>
          <w:szCs w:val="40"/>
        </w:rPr>
        <w:t>第二批紧缺急需专业教师报名表</w:t>
      </w:r>
    </w:p>
    <w:p>
      <w:pPr>
        <w:snapToGrid w:val="0"/>
        <w:spacing w:line="0" w:lineRule="atLeast"/>
        <w:jc w:val="center"/>
        <w:rPr>
          <w:rFonts w:hint="eastAsia" w:ascii="方正小标宋简体" w:hAnsi="小标宋" w:eastAsia="方正小标宋简体" w:cs="小标宋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6"/>
        <w:gridCol w:w="1878"/>
        <w:gridCol w:w="943"/>
        <w:gridCol w:w="1258"/>
        <w:gridCol w:w="913"/>
        <w:gridCol w:w="8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教师资格证任教学科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报考岗位</w:t>
            </w:r>
          </w:p>
        </w:tc>
        <w:tc>
          <w:tcPr>
            <w:tcW w:w="744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0" w:lineRule="atLeast"/>
        <w:ind w:firstLine="241" w:firstLineChars="1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现场确认时需携带材料：</w:t>
      </w:r>
    </w:p>
    <w:p>
      <w:pPr>
        <w:spacing w:line="0" w:lineRule="atLeast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1.身份证；</w:t>
      </w:r>
    </w:p>
    <w:p>
      <w:pPr>
        <w:spacing w:line="0" w:lineRule="atLeast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2.毕业证、学位证（应届毕业生如无法提供毕业证、学位证，需学校开具证明）；</w:t>
      </w:r>
    </w:p>
    <w:p>
      <w:pPr>
        <w:spacing w:line="0" w:lineRule="atLeast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3.教师资格证（已通过了教师资格认定，暂未拿到教师资格证书的，由教师资格认定机构开具证明）；</w:t>
      </w:r>
    </w:p>
    <w:p>
      <w:pPr>
        <w:spacing w:line="0" w:lineRule="atLeas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4.一张一寸近期免冠照片（用于制作面试证）。</w:t>
      </w:r>
    </w:p>
    <w:p>
      <w:pPr>
        <w:spacing w:line="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以上材料需提供原件和复印件各一份。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552938BD"/>
    <w:rsid w:val="552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2024-05-20T03:56:00Z</dcterms:created>
  <dc:creator>Daniell.</dc:creator>
  <cp:lastModifiedBy>Daniell.</cp:lastModifiedBy>
  <dcterms:modified xsi:type="dcterms:W3CDTF">2024-05-20T03:57:07Z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AD3148673D1E4065B85B22DDC66273AE_11</vt:lpwstr>
  </property>
</Properties>
</file>